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4E8A" w14:textId="6DB856AE" w:rsidR="00170067" w:rsidRDefault="00F95A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5A1C">
        <w:rPr>
          <w:rFonts w:ascii="Times New Roman" w:hAnsi="Times New Roman" w:cs="Times New Roman"/>
          <w:b/>
          <w:bCs/>
          <w:sz w:val="24"/>
          <w:szCs w:val="24"/>
        </w:rPr>
        <w:t xml:space="preserve">How They Got Away with Murder: The Impact of Racism on Healthcare </w:t>
      </w:r>
    </w:p>
    <w:p w14:paraId="2D4F50BA" w14:textId="62EB29D4" w:rsidR="00F95A1C" w:rsidRPr="00086211" w:rsidRDefault="00F95A1C" w:rsidP="000862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6211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</w:t>
      </w:r>
    </w:p>
    <w:p w14:paraId="4630C825" w14:textId="372500A3" w:rsidR="00F95A1C" w:rsidRDefault="00F95A1C" w:rsidP="00F95A1C">
      <w:pPr>
        <w:pStyle w:val="ListParagraph"/>
        <w:numPr>
          <w:ilvl w:val="0"/>
          <w:numId w:val="3"/>
        </w:numPr>
        <w:ind w:left="180" w:hanging="270"/>
        <w:rPr>
          <w:rFonts w:ascii="Times New Roman" w:hAnsi="Times New Roman" w:cs="Times New Roman"/>
          <w:sz w:val="24"/>
          <w:szCs w:val="24"/>
        </w:rPr>
      </w:pPr>
      <w:r w:rsidRPr="00F95A1C">
        <w:rPr>
          <w:rFonts w:ascii="Times New Roman" w:hAnsi="Times New Roman" w:cs="Times New Roman"/>
          <w:sz w:val="24"/>
          <w:szCs w:val="24"/>
        </w:rPr>
        <w:t>What are some health disparities that you have seen on a personal, national, and international level? ​</w:t>
      </w:r>
    </w:p>
    <w:p w14:paraId="21964329" w14:textId="77777777" w:rsidR="00F95A1C" w:rsidRPr="00F95A1C" w:rsidRDefault="00F95A1C" w:rsidP="00F95A1C">
      <w:pPr>
        <w:pStyle w:val="ListParagraph"/>
        <w:ind w:left="180" w:hanging="270"/>
        <w:rPr>
          <w:rFonts w:ascii="Times New Roman" w:hAnsi="Times New Roman" w:cs="Times New Roman"/>
          <w:sz w:val="24"/>
          <w:szCs w:val="24"/>
        </w:rPr>
      </w:pPr>
    </w:p>
    <w:p w14:paraId="587AFC6C" w14:textId="27103BAA" w:rsidR="00F95A1C" w:rsidRPr="00F95A1C" w:rsidRDefault="00F95A1C" w:rsidP="00F95A1C">
      <w:pPr>
        <w:pStyle w:val="ListParagraph"/>
        <w:numPr>
          <w:ilvl w:val="0"/>
          <w:numId w:val="3"/>
        </w:numPr>
        <w:ind w:left="180" w:hanging="270"/>
        <w:rPr>
          <w:rFonts w:ascii="Times New Roman" w:hAnsi="Times New Roman" w:cs="Times New Roman"/>
          <w:sz w:val="24"/>
          <w:szCs w:val="24"/>
        </w:rPr>
      </w:pPr>
      <w:r w:rsidRPr="00F95A1C">
        <w:rPr>
          <w:rFonts w:ascii="Times New Roman" w:hAnsi="Times New Roman" w:cs="Times New Roman"/>
          <w:sz w:val="24"/>
          <w:szCs w:val="24"/>
        </w:rPr>
        <w:t>Can you think of historical events that may have contributed to these disparities in health </w:t>
      </w:r>
      <w:r w:rsidRPr="00F95A1C">
        <w:rPr>
          <w:rFonts w:ascii="Times New Roman" w:hAnsi="Times New Roman" w:cs="Times New Roman"/>
          <w:sz w:val="24"/>
          <w:szCs w:val="24"/>
        </w:rPr>
        <w:t>outcomes? ​</w:t>
      </w:r>
    </w:p>
    <w:p w14:paraId="0A6C2A8E" w14:textId="77777777" w:rsidR="00F95A1C" w:rsidRDefault="00F95A1C" w:rsidP="00F95A1C">
      <w:pPr>
        <w:pStyle w:val="ListParagraph"/>
        <w:ind w:left="180" w:hanging="270"/>
        <w:rPr>
          <w:rFonts w:ascii="Times New Roman" w:hAnsi="Times New Roman" w:cs="Times New Roman"/>
          <w:sz w:val="24"/>
          <w:szCs w:val="24"/>
        </w:rPr>
      </w:pPr>
    </w:p>
    <w:p w14:paraId="013291EE" w14:textId="5D839292" w:rsidR="00F95A1C" w:rsidRPr="00F95A1C" w:rsidRDefault="00F95A1C" w:rsidP="00F95A1C">
      <w:pPr>
        <w:pStyle w:val="ListParagraph"/>
        <w:numPr>
          <w:ilvl w:val="0"/>
          <w:numId w:val="3"/>
        </w:numPr>
        <w:ind w:left="180" w:hanging="270"/>
        <w:rPr>
          <w:rFonts w:ascii="Times New Roman" w:hAnsi="Times New Roman" w:cs="Times New Roman"/>
          <w:sz w:val="24"/>
          <w:szCs w:val="24"/>
        </w:rPr>
      </w:pPr>
      <w:r w:rsidRPr="00F95A1C">
        <w:rPr>
          <w:rFonts w:ascii="Times New Roman" w:hAnsi="Times New Roman" w:cs="Times New Roman"/>
          <w:sz w:val="24"/>
          <w:szCs w:val="24"/>
        </w:rPr>
        <w:t xml:space="preserve">Can you think of stereotypes that perpetuate these </w:t>
      </w:r>
      <w:r w:rsidRPr="00F95A1C">
        <w:rPr>
          <w:rFonts w:ascii="Times New Roman" w:hAnsi="Times New Roman" w:cs="Times New Roman"/>
          <w:sz w:val="24"/>
          <w:szCs w:val="24"/>
        </w:rPr>
        <w:t>disparities? ​</w:t>
      </w:r>
    </w:p>
    <w:p w14:paraId="62AF33F0" w14:textId="77777777" w:rsidR="00F95A1C" w:rsidRDefault="00F95A1C" w:rsidP="00F95A1C">
      <w:pPr>
        <w:pStyle w:val="ListParagraph"/>
        <w:ind w:left="180" w:hanging="270"/>
        <w:rPr>
          <w:rFonts w:ascii="Times New Roman" w:hAnsi="Times New Roman" w:cs="Times New Roman"/>
          <w:sz w:val="24"/>
          <w:szCs w:val="24"/>
        </w:rPr>
      </w:pPr>
    </w:p>
    <w:p w14:paraId="0C151102" w14:textId="539F4850" w:rsidR="00F95A1C" w:rsidRPr="00F95A1C" w:rsidRDefault="00F95A1C" w:rsidP="00F95A1C">
      <w:pPr>
        <w:pStyle w:val="ListParagraph"/>
        <w:numPr>
          <w:ilvl w:val="0"/>
          <w:numId w:val="3"/>
        </w:numPr>
        <w:ind w:left="180" w:hanging="270"/>
        <w:rPr>
          <w:rFonts w:ascii="Times New Roman" w:hAnsi="Times New Roman" w:cs="Times New Roman"/>
          <w:sz w:val="24"/>
          <w:szCs w:val="24"/>
        </w:rPr>
      </w:pPr>
      <w:r w:rsidRPr="00F95A1C">
        <w:rPr>
          <w:rFonts w:ascii="Times New Roman" w:hAnsi="Times New Roman" w:cs="Times New Roman"/>
          <w:sz w:val="24"/>
          <w:szCs w:val="24"/>
        </w:rPr>
        <w:t xml:space="preserve">Discuss examples (personal or otherwise) of racism in healthcare and their impact on patients and their </w:t>
      </w:r>
      <w:r w:rsidRPr="00F95A1C">
        <w:rPr>
          <w:rFonts w:ascii="Times New Roman" w:hAnsi="Times New Roman" w:cs="Times New Roman"/>
          <w:sz w:val="24"/>
          <w:szCs w:val="24"/>
        </w:rPr>
        <w:t>families. ​</w:t>
      </w:r>
    </w:p>
    <w:p w14:paraId="1F4D3074" w14:textId="77777777" w:rsidR="00F95A1C" w:rsidRDefault="00F95A1C" w:rsidP="00F95A1C">
      <w:pPr>
        <w:pStyle w:val="ListParagraph"/>
        <w:ind w:left="180" w:hanging="270"/>
        <w:rPr>
          <w:rFonts w:ascii="Times New Roman" w:hAnsi="Times New Roman" w:cs="Times New Roman"/>
          <w:sz w:val="24"/>
          <w:szCs w:val="24"/>
        </w:rPr>
      </w:pPr>
    </w:p>
    <w:p w14:paraId="1F3A4063" w14:textId="01DADD8E" w:rsidR="00F95A1C" w:rsidRDefault="00F95A1C" w:rsidP="00F95A1C">
      <w:pPr>
        <w:pStyle w:val="ListParagraph"/>
        <w:numPr>
          <w:ilvl w:val="0"/>
          <w:numId w:val="3"/>
        </w:numPr>
        <w:ind w:left="180" w:hanging="270"/>
        <w:rPr>
          <w:rFonts w:ascii="Times New Roman" w:hAnsi="Times New Roman" w:cs="Times New Roman"/>
          <w:sz w:val="24"/>
          <w:szCs w:val="24"/>
        </w:rPr>
      </w:pPr>
      <w:r w:rsidRPr="00F95A1C">
        <w:rPr>
          <w:rFonts w:ascii="Times New Roman" w:hAnsi="Times New Roman" w:cs="Times New Roman"/>
          <w:sz w:val="24"/>
          <w:szCs w:val="24"/>
        </w:rPr>
        <w:t>Discuss how racism in healthcare impacts public and global health.</w:t>
      </w:r>
    </w:p>
    <w:p w14:paraId="447253F2" w14:textId="2EAA14D6" w:rsidR="00F95A1C" w:rsidRDefault="00F95A1C" w:rsidP="00F95A1C">
      <w:pPr>
        <w:rPr>
          <w:rFonts w:ascii="Times New Roman" w:hAnsi="Times New Roman" w:cs="Times New Roman"/>
          <w:sz w:val="24"/>
          <w:szCs w:val="24"/>
        </w:rPr>
      </w:pPr>
    </w:p>
    <w:p w14:paraId="4DEE22B1" w14:textId="72B09097" w:rsidR="00F95A1C" w:rsidRPr="00086211" w:rsidRDefault="00F95A1C" w:rsidP="00F95A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6211">
        <w:rPr>
          <w:rFonts w:ascii="Times New Roman" w:hAnsi="Times New Roman" w:cs="Times New Roman"/>
          <w:b/>
          <w:bCs/>
          <w:sz w:val="24"/>
          <w:szCs w:val="24"/>
          <w:u w:val="single"/>
        </w:rPr>
        <w:t>Reflection</w:t>
      </w:r>
    </w:p>
    <w:p w14:paraId="05473BA5" w14:textId="7447E97B" w:rsidR="00F95A1C" w:rsidRDefault="00F95A1C" w:rsidP="00F95A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 on your own implicit biases. </w:t>
      </w:r>
    </w:p>
    <w:p w14:paraId="05D51730" w14:textId="6F49063C" w:rsidR="00F95A1C" w:rsidRDefault="00F95A1C" w:rsidP="00F95A1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think of a time when you could have approached a situation in a different manner?</w:t>
      </w:r>
    </w:p>
    <w:p w14:paraId="5F81124D" w14:textId="199D157A" w:rsidR="00F95A1C" w:rsidRDefault="00F95A1C" w:rsidP="00F95A1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actively eradicate them?</w:t>
      </w:r>
    </w:p>
    <w:p w14:paraId="3A4DA0EB" w14:textId="2A14935A" w:rsidR="00F95A1C" w:rsidRDefault="00F95A1C" w:rsidP="00F95A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you do to make your workplace, learning environment, and/or home anti-racist?</w:t>
      </w:r>
    </w:p>
    <w:p w14:paraId="72659FC9" w14:textId="4D61B4AC" w:rsidR="00F95A1C" w:rsidRDefault="00F95A1C" w:rsidP="00F95A1C">
      <w:pPr>
        <w:rPr>
          <w:rFonts w:ascii="Times New Roman" w:hAnsi="Times New Roman" w:cs="Times New Roman"/>
          <w:sz w:val="24"/>
          <w:szCs w:val="24"/>
        </w:rPr>
      </w:pPr>
    </w:p>
    <w:p w14:paraId="385D1914" w14:textId="1F80AD0A" w:rsidR="00F95A1C" w:rsidRDefault="00F95A1C" w:rsidP="00F95A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5A1C"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r w:rsidR="00086211" w:rsidRPr="00F95A1C">
        <w:rPr>
          <w:rFonts w:ascii="Times New Roman" w:hAnsi="Times New Roman" w:cs="Times New Roman"/>
          <w:b/>
          <w:bCs/>
          <w:sz w:val="24"/>
          <w:szCs w:val="24"/>
        </w:rPr>
        <w:t>you would</w:t>
      </w:r>
      <w:r w:rsidRPr="00F95A1C">
        <w:rPr>
          <w:rFonts w:ascii="Times New Roman" w:hAnsi="Times New Roman" w:cs="Times New Roman"/>
          <w:b/>
          <w:bCs/>
          <w:sz w:val="24"/>
          <w:szCs w:val="24"/>
        </w:rPr>
        <w:t xml:space="preserve"> like to learn more, here are some helpful resources:</w:t>
      </w:r>
    </w:p>
    <w:p w14:paraId="4A9450DA" w14:textId="77777777" w:rsidR="00086211" w:rsidRDefault="00086211" w:rsidP="00F95A1C">
      <w:pPr>
        <w:rPr>
          <w:rFonts w:ascii="Times New Roman" w:hAnsi="Times New Roman" w:cs="Times New Roman"/>
          <w:sz w:val="24"/>
          <w:szCs w:val="24"/>
        </w:rPr>
      </w:pPr>
    </w:p>
    <w:p w14:paraId="67F5923D" w14:textId="22A5B819" w:rsidR="00F95A1C" w:rsidRDefault="00F95A1C" w:rsidP="00F95A1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5A1C">
        <w:rPr>
          <w:rFonts w:ascii="Times New Roman" w:hAnsi="Times New Roman" w:cs="Times New Roman"/>
          <w:sz w:val="24"/>
          <w:szCs w:val="24"/>
        </w:rPr>
        <w:t>Wezerek</w:t>
      </w:r>
      <w:proofErr w:type="spellEnd"/>
      <w:r w:rsidRPr="00F95A1C">
        <w:rPr>
          <w:rFonts w:ascii="Times New Roman" w:hAnsi="Times New Roman" w:cs="Times New Roman"/>
          <w:sz w:val="24"/>
          <w:szCs w:val="24"/>
        </w:rPr>
        <w:t> G. Racism’s Hidden Toll. </w:t>
      </w:r>
      <w:r w:rsidRPr="00F95A1C">
        <w:rPr>
          <w:rFonts w:ascii="Times New Roman" w:hAnsi="Times New Roman" w:cs="Times New Roman"/>
          <w:i/>
          <w:iCs/>
          <w:sz w:val="24"/>
          <w:szCs w:val="24"/>
        </w:rPr>
        <w:t>The New York Times</w:t>
      </w:r>
      <w:r w:rsidRPr="00F95A1C">
        <w:rPr>
          <w:rFonts w:ascii="Times New Roman" w:hAnsi="Times New Roman" w:cs="Times New Roman"/>
          <w:sz w:val="24"/>
          <w:szCs w:val="24"/>
        </w:rPr>
        <w:t>. </w:t>
      </w:r>
      <w:hyperlink r:id="rId5" w:tgtFrame="_blank" w:history="1">
        <w:r w:rsidRPr="00F95A1C">
          <w:rPr>
            <w:rStyle w:val="Hyperlink"/>
            <w:rFonts w:ascii="Times New Roman" w:hAnsi="Times New Roman" w:cs="Times New Roman"/>
            <w:sz w:val="24"/>
            <w:szCs w:val="24"/>
          </w:rPr>
          <w:t>https://www.nytimes.com/interactive/2020/08/11/opinion/us-coronavirus-</w:t>
        </w:r>
      </w:hyperlink>
      <w:hyperlink r:id="rId6" w:tgtFrame="_blank" w:history="1">
        <w:r w:rsidRPr="00F95A1C">
          <w:rPr>
            <w:rStyle w:val="Hyperlink"/>
            <w:rFonts w:ascii="Times New Roman" w:hAnsi="Times New Roman" w:cs="Times New Roman"/>
            <w:sz w:val="24"/>
            <w:szCs w:val="24"/>
          </w:rPr>
          <w:t>black-mortality.html</w:t>
        </w:r>
      </w:hyperlink>
      <w:r w:rsidRPr="00F95A1C">
        <w:rPr>
          <w:rFonts w:ascii="Times New Roman" w:hAnsi="Times New Roman" w:cs="Times New Roman"/>
          <w:sz w:val="24"/>
          <w:szCs w:val="24"/>
        </w:rPr>
        <w:t>. Published August 11, 2020</w:t>
      </w:r>
      <w:r w:rsidRPr="00F95A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EA7560" w14:textId="77777777" w:rsidR="00086211" w:rsidRDefault="00086211" w:rsidP="000862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B9A994" w14:textId="36EE96C2" w:rsidR="00F95A1C" w:rsidRDefault="00086211" w:rsidP="00086211">
      <w:pPr>
        <w:rPr>
          <w:rFonts w:ascii="Times New Roman" w:hAnsi="Times New Roman" w:cs="Times New Roman"/>
          <w:sz w:val="24"/>
          <w:szCs w:val="24"/>
        </w:rPr>
      </w:pPr>
      <w:r w:rsidRPr="00086211">
        <w:rPr>
          <w:rFonts w:ascii="Times New Roman" w:hAnsi="Times New Roman" w:cs="Times New Roman"/>
          <w:sz w:val="24"/>
          <w:szCs w:val="24"/>
        </w:rPr>
        <w:t>Hoberman, J. M. (2012). </w:t>
      </w:r>
      <w:r w:rsidRPr="00086211">
        <w:rPr>
          <w:rFonts w:ascii="Times New Roman" w:hAnsi="Times New Roman" w:cs="Times New Roman"/>
          <w:i/>
          <w:iCs/>
          <w:sz w:val="24"/>
          <w:szCs w:val="24"/>
        </w:rPr>
        <w:t>Black and blue: The origins and consequences of medical racism</w:t>
      </w:r>
      <w:r w:rsidRPr="00086211">
        <w:rPr>
          <w:rFonts w:ascii="Times New Roman" w:hAnsi="Times New Roman" w:cs="Times New Roman"/>
          <w:sz w:val="24"/>
          <w:szCs w:val="24"/>
        </w:rPr>
        <w:t>. Berkeley: University of California Press.</w:t>
      </w:r>
    </w:p>
    <w:p w14:paraId="7A1A68F7" w14:textId="6239B96C" w:rsidR="00086211" w:rsidRDefault="00086211" w:rsidP="00086211">
      <w:pPr>
        <w:rPr>
          <w:rFonts w:ascii="Times New Roman" w:hAnsi="Times New Roman" w:cs="Times New Roman"/>
          <w:sz w:val="24"/>
          <w:szCs w:val="24"/>
        </w:rPr>
      </w:pPr>
    </w:p>
    <w:p w14:paraId="4A8F9B09" w14:textId="3FE67F0E" w:rsidR="00086211" w:rsidRDefault="00086211" w:rsidP="00086211">
      <w:pPr>
        <w:rPr>
          <w:rFonts w:ascii="Times New Roman" w:hAnsi="Times New Roman" w:cs="Times New Roman"/>
          <w:sz w:val="24"/>
          <w:szCs w:val="24"/>
        </w:rPr>
      </w:pPr>
      <w:r w:rsidRPr="00086211">
        <w:rPr>
          <w:rFonts w:ascii="Times New Roman" w:hAnsi="Times New Roman" w:cs="Times New Roman"/>
          <w:sz w:val="24"/>
          <w:szCs w:val="24"/>
        </w:rPr>
        <w:t>Roberts D. </w:t>
      </w:r>
      <w:r w:rsidRPr="00086211">
        <w:rPr>
          <w:rFonts w:ascii="Times New Roman" w:hAnsi="Times New Roman" w:cs="Times New Roman"/>
          <w:i/>
          <w:iCs/>
          <w:sz w:val="24"/>
          <w:szCs w:val="24"/>
        </w:rPr>
        <w:t>Fatal Invention.</w:t>
      </w:r>
      <w:r w:rsidRPr="00086211">
        <w:rPr>
          <w:rFonts w:ascii="Times New Roman" w:hAnsi="Times New Roman" w:cs="Times New Roman"/>
          <w:sz w:val="24"/>
          <w:szCs w:val="24"/>
        </w:rPr>
        <w:t> New York, NY: The New Press; 2011.</w:t>
      </w:r>
    </w:p>
    <w:p w14:paraId="08A520A5" w14:textId="77777777" w:rsidR="00086211" w:rsidRPr="00086211" w:rsidRDefault="00086211" w:rsidP="00086211">
      <w:pPr>
        <w:rPr>
          <w:rFonts w:ascii="Times New Roman" w:hAnsi="Times New Roman" w:cs="Times New Roman"/>
          <w:sz w:val="24"/>
          <w:szCs w:val="24"/>
        </w:rPr>
      </w:pPr>
    </w:p>
    <w:sectPr w:rsidR="00086211" w:rsidRPr="00086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7EF6"/>
    <w:multiLevelType w:val="hybridMultilevel"/>
    <w:tmpl w:val="D5C689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4557D"/>
    <w:multiLevelType w:val="hybridMultilevel"/>
    <w:tmpl w:val="EDBE48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354F6"/>
    <w:multiLevelType w:val="multilevel"/>
    <w:tmpl w:val="2D4C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CD5394"/>
    <w:multiLevelType w:val="hybridMultilevel"/>
    <w:tmpl w:val="547ED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2397E"/>
    <w:multiLevelType w:val="hybridMultilevel"/>
    <w:tmpl w:val="BC3277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1C"/>
    <w:rsid w:val="00086211"/>
    <w:rsid w:val="00170067"/>
    <w:rsid w:val="00F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BACC"/>
  <w15:chartTrackingRefBased/>
  <w15:docId w15:val="{329307B7-9A50-480B-B5D8-E674ED15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interactive/2020/08/11/opinion/us-coronavirus-black-mortality.html" TargetMode="External"/><Relationship Id="rId5" Type="http://schemas.openxmlformats.org/officeDocument/2006/relationships/hyperlink" Target="https://www.nytimes.com/interactive/2020/08/11/opinion/us-coronavirus-black-mortal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LaBryer</dc:creator>
  <cp:keywords/>
  <dc:description/>
  <cp:lastModifiedBy>Vanessa LaBryer</cp:lastModifiedBy>
  <cp:revision>1</cp:revision>
  <dcterms:created xsi:type="dcterms:W3CDTF">2020-09-24T04:06:00Z</dcterms:created>
  <dcterms:modified xsi:type="dcterms:W3CDTF">2020-09-24T04:21:00Z</dcterms:modified>
</cp:coreProperties>
</file>